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D7CC57" w14:textId="77777777" w:rsidR="00103AE8" w:rsidRDefault="00103AE8" w:rsidP="00663BD6">
      <w:pPr>
        <w:spacing w:before="100" w:beforeAutospacing="1" w:after="100" w:afterAutospacing="1" w:line="276" w:lineRule="auto"/>
        <w:rPr>
          <w:rFonts w:asciiTheme="minorHAnsi" w:hAnsiTheme="minorHAnsi" w:cstheme="minorHAnsi"/>
          <w:sz w:val="22"/>
          <w:szCs w:val="22"/>
        </w:rPr>
      </w:pPr>
      <w:r>
        <w:rPr>
          <w:rFonts w:asciiTheme="minorHAnsi" w:hAnsiTheme="minorHAnsi" w:cstheme="minorHAnsi"/>
          <w:sz w:val="22"/>
          <w:szCs w:val="22"/>
        </w:rPr>
        <w:t>Naar het noorden</w:t>
      </w:r>
    </w:p>
    <w:p w14:paraId="25062CCE" w14:textId="2231BAF5" w:rsidR="00103AE8" w:rsidRDefault="00CD7B4A" w:rsidP="00663BD6">
      <w:pPr>
        <w:spacing w:before="100" w:beforeAutospacing="1" w:after="100" w:afterAutospacing="1" w:line="276" w:lineRule="auto"/>
        <w:rPr>
          <w:rFonts w:asciiTheme="minorHAnsi" w:hAnsiTheme="minorHAnsi" w:cstheme="minorHAnsi"/>
          <w:sz w:val="22"/>
          <w:szCs w:val="22"/>
        </w:rPr>
      </w:pPr>
      <w:r w:rsidRPr="00663BD6">
        <w:rPr>
          <w:rFonts w:asciiTheme="minorHAnsi" w:hAnsiTheme="minorHAnsi" w:cstheme="minorHAnsi"/>
          <w:sz w:val="22"/>
          <w:szCs w:val="22"/>
        </w:rPr>
        <w:t>De zomers worden warmer. Dat zeggen niet alleen de cijfers, maar vooral ook de mensen. Vakantiegangers die vroeger niet konden wachten op dertig graden, zoeken nu juist naar plekken waar het koel blijft. Waar je nog kunt wandelen zonder te smelten. Waar je niet wakker wordt van de hitte, maar van de vogels of de regen op het dak. Steeds vaker valt de keuze op het noorden zoals Zweden, Noorwegen en Finland.</w:t>
      </w:r>
    </w:p>
    <w:p w14:paraId="71C61824" w14:textId="77777777" w:rsidR="00103AE8" w:rsidRDefault="00103AE8" w:rsidP="00663BD6">
      <w:pPr>
        <w:spacing w:before="100" w:beforeAutospacing="1" w:after="100" w:afterAutospacing="1" w:line="276" w:lineRule="auto"/>
        <w:rPr>
          <w:rFonts w:asciiTheme="minorHAnsi" w:hAnsiTheme="minorHAnsi" w:cstheme="minorHAnsi"/>
          <w:sz w:val="22"/>
          <w:szCs w:val="22"/>
        </w:rPr>
      </w:pPr>
      <w:r>
        <w:rPr>
          <w:rFonts w:asciiTheme="minorHAnsi" w:hAnsiTheme="minorHAnsi" w:cstheme="minorHAnsi"/>
          <w:sz w:val="22"/>
          <w:szCs w:val="22"/>
        </w:rPr>
        <w:t>Verschuivend beeld</w:t>
      </w:r>
    </w:p>
    <w:p w14:paraId="27390E03" w14:textId="68DE197A" w:rsidR="00103AE8" w:rsidRDefault="00CD7B4A" w:rsidP="00663BD6">
      <w:pPr>
        <w:spacing w:before="100" w:beforeAutospacing="1" w:after="100" w:afterAutospacing="1" w:line="276" w:lineRule="auto"/>
        <w:rPr>
          <w:rFonts w:asciiTheme="minorHAnsi" w:hAnsiTheme="minorHAnsi" w:cstheme="minorHAnsi"/>
          <w:sz w:val="22"/>
          <w:szCs w:val="22"/>
        </w:rPr>
      </w:pPr>
      <w:r w:rsidRPr="00663BD6">
        <w:rPr>
          <w:rFonts w:asciiTheme="minorHAnsi" w:hAnsiTheme="minorHAnsi" w:cstheme="minorHAnsi"/>
          <w:sz w:val="22"/>
          <w:szCs w:val="22"/>
        </w:rPr>
        <w:t>Het beeld van vakantie is aan het verschuiven: geen druk strand met handdoek aan handdoek, maar een houten huisje aan een meer; geen zonnebrand in je ogen, maar ochtendnevel boven de bomen. In plaats van zweten in een restaurant met airco, koken mensen hun avondeten buiten op een vuurtje. Rustig, stil en een paar graden koeler.</w:t>
      </w:r>
    </w:p>
    <w:p w14:paraId="58D0BF96" w14:textId="77777777" w:rsidR="00103AE8" w:rsidRDefault="00103AE8" w:rsidP="00663BD6">
      <w:pPr>
        <w:spacing w:before="100" w:beforeAutospacing="1" w:after="100" w:afterAutospacing="1" w:line="276" w:lineRule="auto"/>
        <w:rPr>
          <w:rFonts w:asciiTheme="minorHAnsi" w:hAnsiTheme="minorHAnsi" w:cstheme="minorHAnsi"/>
          <w:sz w:val="22"/>
          <w:szCs w:val="22"/>
        </w:rPr>
      </w:pPr>
      <w:r>
        <w:rPr>
          <w:rFonts w:asciiTheme="minorHAnsi" w:hAnsiTheme="minorHAnsi" w:cstheme="minorHAnsi"/>
          <w:sz w:val="22"/>
          <w:szCs w:val="22"/>
        </w:rPr>
        <w:t>Boven de veertig graden</w:t>
      </w:r>
    </w:p>
    <w:p w14:paraId="0F6148C7" w14:textId="77777777" w:rsidR="00103AE8" w:rsidRDefault="00CD7B4A" w:rsidP="00663BD6">
      <w:pPr>
        <w:spacing w:before="100" w:beforeAutospacing="1" w:after="100" w:afterAutospacing="1" w:line="276" w:lineRule="auto"/>
        <w:rPr>
          <w:rFonts w:asciiTheme="minorHAnsi" w:hAnsiTheme="minorHAnsi" w:cstheme="minorHAnsi"/>
          <w:sz w:val="22"/>
          <w:szCs w:val="22"/>
        </w:rPr>
      </w:pPr>
      <w:r w:rsidRPr="00663BD6">
        <w:rPr>
          <w:rFonts w:asciiTheme="minorHAnsi" w:hAnsiTheme="minorHAnsi" w:cstheme="minorHAnsi"/>
          <w:sz w:val="22"/>
          <w:szCs w:val="22"/>
        </w:rPr>
        <w:t>Warmte is niet meer vanzelfsprekend iets positiefs. Hittegolven maken het lastig om te slapen, om iets te doen, zelfs om te genieten. In zuidelijke landen worden nu soms temperaturen gemeten die voorheen ondenkbaar waren. Terrassen blijven leeg midden op de dag, want wie gaat daar nou zitten als het boven de veertig graden is? De zee is warm als badwater en in veel huizen werkt de airco harder dan de koelkast. Het noorden biedt verkoeling, letterlijk en figuurlijk. Daar vind je nog ruimte, schaduw, frisse lucht en een zomer die voelt als vroeger. De avonden zijn lang en de nachten rustig. En als het eens regent, trekken mensen een jas aan in plaats van zich te verstoppen.</w:t>
      </w:r>
    </w:p>
    <w:p w14:paraId="695F6811" w14:textId="77777777" w:rsidR="00C32FF9" w:rsidRDefault="00C32FF9" w:rsidP="00663BD6">
      <w:pPr>
        <w:spacing w:before="100" w:beforeAutospacing="1" w:after="100" w:afterAutospacing="1" w:line="276" w:lineRule="auto"/>
        <w:rPr>
          <w:rFonts w:asciiTheme="minorHAnsi" w:hAnsiTheme="minorHAnsi" w:cstheme="minorHAnsi"/>
          <w:sz w:val="22"/>
          <w:szCs w:val="22"/>
        </w:rPr>
      </w:pPr>
      <w:r>
        <w:rPr>
          <w:rFonts w:asciiTheme="minorHAnsi" w:hAnsiTheme="minorHAnsi" w:cstheme="minorHAnsi"/>
          <w:sz w:val="22"/>
          <w:szCs w:val="22"/>
        </w:rPr>
        <w:t>Comfort en gezondheid</w:t>
      </w:r>
    </w:p>
    <w:p w14:paraId="779CF028" w14:textId="24FC9947" w:rsidR="00FA7DA6" w:rsidRPr="00663BD6" w:rsidRDefault="00CD7B4A" w:rsidP="00C32FF9">
      <w:pPr>
        <w:spacing w:before="100" w:beforeAutospacing="1" w:after="100" w:afterAutospacing="1" w:line="276" w:lineRule="auto"/>
        <w:rPr>
          <w:rFonts w:asciiTheme="minorHAnsi" w:hAnsiTheme="minorHAnsi" w:cstheme="minorHAnsi"/>
          <w:sz w:val="22"/>
          <w:szCs w:val="22"/>
        </w:rPr>
      </w:pPr>
      <w:r w:rsidRPr="00663BD6">
        <w:rPr>
          <w:rFonts w:asciiTheme="minorHAnsi" w:hAnsiTheme="minorHAnsi" w:cstheme="minorHAnsi"/>
          <w:sz w:val="22"/>
          <w:szCs w:val="22"/>
        </w:rPr>
        <w:t>Steeds meer reizigers kiezen bewust niet alleen voor comfort, maar ook voor gezondheid. Ze kiezen voor kinderen die buiten kunnen spelen zonder oververhit te raken, voor wandelingen zonder waarschuwingen voor bosbrand of extreme uv-straling. De zomer is niet verdwenen, maar ze is alleen een beetje van koers veranderd. En steeds meer mensen reizen de zomer achterna, naar het noorden, waar de zomer nog ademhaalt.</w:t>
      </w:r>
    </w:p>
    <w:sectPr w:rsidR="00FA7DA6" w:rsidRPr="00663BD6" w:rsidSect="00425F5B">
      <w:pgSz w:w="11906" w:h="16838"/>
      <w:pgMar w:top="1135" w:right="1134" w:bottom="794" w:left="1134" w:header="720"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779D62" w14:textId="77777777" w:rsidR="0087064E" w:rsidRDefault="0087064E">
      <w:r>
        <w:separator/>
      </w:r>
    </w:p>
  </w:endnote>
  <w:endnote w:type="continuationSeparator" w:id="0">
    <w:p w14:paraId="2C8CDF46" w14:textId="77777777" w:rsidR="0087064E" w:rsidRDefault="008706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970566" w14:textId="77777777" w:rsidR="0087064E" w:rsidRDefault="0087064E">
      <w:r>
        <w:separator/>
      </w:r>
    </w:p>
  </w:footnote>
  <w:footnote w:type="continuationSeparator" w:id="0">
    <w:p w14:paraId="126B2970" w14:textId="77777777" w:rsidR="0087064E" w:rsidRDefault="008706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61A"/>
    <w:rsid w:val="000004ED"/>
    <w:rsid w:val="00000CD3"/>
    <w:rsid w:val="00007747"/>
    <w:rsid w:val="00022E86"/>
    <w:rsid w:val="00032CA1"/>
    <w:rsid w:val="0007535B"/>
    <w:rsid w:val="000830A5"/>
    <w:rsid w:val="000B5D67"/>
    <w:rsid w:val="000D4D6C"/>
    <w:rsid w:val="001005F0"/>
    <w:rsid w:val="00103AE8"/>
    <w:rsid w:val="001052B5"/>
    <w:rsid w:val="001077D0"/>
    <w:rsid w:val="001136C0"/>
    <w:rsid w:val="001144A6"/>
    <w:rsid w:val="00123091"/>
    <w:rsid w:val="00141ED7"/>
    <w:rsid w:val="00166908"/>
    <w:rsid w:val="00167987"/>
    <w:rsid w:val="00174A5E"/>
    <w:rsid w:val="0017656A"/>
    <w:rsid w:val="00195773"/>
    <w:rsid w:val="001A6994"/>
    <w:rsid w:val="001C1424"/>
    <w:rsid w:val="001C59C7"/>
    <w:rsid w:val="001D5421"/>
    <w:rsid w:val="001D7142"/>
    <w:rsid w:val="001E62A1"/>
    <w:rsid w:val="001E6B76"/>
    <w:rsid w:val="001F1CE8"/>
    <w:rsid w:val="0020371B"/>
    <w:rsid w:val="00244638"/>
    <w:rsid w:val="002669BE"/>
    <w:rsid w:val="00267BCE"/>
    <w:rsid w:val="00293585"/>
    <w:rsid w:val="002C026C"/>
    <w:rsid w:val="002C4ED9"/>
    <w:rsid w:val="002E2228"/>
    <w:rsid w:val="002E5105"/>
    <w:rsid w:val="002E6974"/>
    <w:rsid w:val="002F0311"/>
    <w:rsid w:val="00300E86"/>
    <w:rsid w:val="00326749"/>
    <w:rsid w:val="00345E1A"/>
    <w:rsid w:val="0035125F"/>
    <w:rsid w:val="00353E46"/>
    <w:rsid w:val="00374859"/>
    <w:rsid w:val="003764E2"/>
    <w:rsid w:val="00386AC3"/>
    <w:rsid w:val="00392213"/>
    <w:rsid w:val="003E19D7"/>
    <w:rsid w:val="003E1D3F"/>
    <w:rsid w:val="00407A58"/>
    <w:rsid w:val="00415AE2"/>
    <w:rsid w:val="004212EE"/>
    <w:rsid w:val="00425F5B"/>
    <w:rsid w:val="004311A7"/>
    <w:rsid w:val="0044452A"/>
    <w:rsid w:val="00475163"/>
    <w:rsid w:val="00487ACA"/>
    <w:rsid w:val="004B2526"/>
    <w:rsid w:val="004E6B47"/>
    <w:rsid w:val="004E797C"/>
    <w:rsid w:val="004F4C91"/>
    <w:rsid w:val="004F7F09"/>
    <w:rsid w:val="005044D5"/>
    <w:rsid w:val="00507BFD"/>
    <w:rsid w:val="0051155B"/>
    <w:rsid w:val="00523891"/>
    <w:rsid w:val="00525631"/>
    <w:rsid w:val="00531746"/>
    <w:rsid w:val="0055167F"/>
    <w:rsid w:val="00553C6E"/>
    <w:rsid w:val="005705D6"/>
    <w:rsid w:val="00581A52"/>
    <w:rsid w:val="005832B4"/>
    <w:rsid w:val="005852C8"/>
    <w:rsid w:val="005A3643"/>
    <w:rsid w:val="005B7E2C"/>
    <w:rsid w:val="005C675B"/>
    <w:rsid w:val="00606A64"/>
    <w:rsid w:val="00606E05"/>
    <w:rsid w:val="006105CC"/>
    <w:rsid w:val="006423B0"/>
    <w:rsid w:val="006445EB"/>
    <w:rsid w:val="00647DD6"/>
    <w:rsid w:val="00661B48"/>
    <w:rsid w:val="00663BD6"/>
    <w:rsid w:val="00670CF0"/>
    <w:rsid w:val="006A1360"/>
    <w:rsid w:val="006A38C0"/>
    <w:rsid w:val="006C57F4"/>
    <w:rsid w:val="006D79D3"/>
    <w:rsid w:val="006D7D49"/>
    <w:rsid w:val="006F712A"/>
    <w:rsid w:val="0070042E"/>
    <w:rsid w:val="00711548"/>
    <w:rsid w:val="0073024B"/>
    <w:rsid w:val="00735112"/>
    <w:rsid w:val="00740399"/>
    <w:rsid w:val="0075484A"/>
    <w:rsid w:val="00765123"/>
    <w:rsid w:val="00771426"/>
    <w:rsid w:val="00776C5A"/>
    <w:rsid w:val="007D035C"/>
    <w:rsid w:val="007D101B"/>
    <w:rsid w:val="007E1C38"/>
    <w:rsid w:val="007F18F7"/>
    <w:rsid w:val="007F6516"/>
    <w:rsid w:val="00812EE0"/>
    <w:rsid w:val="00857655"/>
    <w:rsid w:val="008577EC"/>
    <w:rsid w:val="00860090"/>
    <w:rsid w:val="0087064E"/>
    <w:rsid w:val="0087261A"/>
    <w:rsid w:val="008746D4"/>
    <w:rsid w:val="00883411"/>
    <w:rsid w:val="00885529"/>
    <w:rsid w:val="008A7358"/>
    <w:rsid w:val="008B44C2"/>
    <w:rsid w:val="008E1F3D"/>
    <w:rsid w:val="008F2E2F"/>
    <w:rsid w:val="008F3790"/>
    <w:rsid w:val="008F4CCB"/>
    <w:rsid w:val="008F657E"/>
    <w:rsid w:val="009034F5"/>
    <w:rsid w:val="00917671"/>
    <w:rsid w:val="009201A3"/>
    <w:rsid w:val="00921394"/>
    <w:rsid w:val="00933B98"/>
    <w:rsid w:val="009351CA"/>
    <w:rsid w:val="00961D0A"/>
    <w:rsid w:val="00967D6D"/>
    <w:rsid w:val="00967DB8"/>
    <w:rsid w:val="0097000E"/>
    <w:rsid w:val="00972EC0"/>
    <w:rsid w:val="0097393B"/>
    <w:rsid w:val="0098195F"/>
    <w:rsid w:val="009A0B9B"/>
    <w:rsid w:val="009A47F1"/>
    <w:rsid w:val="009A703B"/>
    <w:rsid w:val="009C0DB2"/>
    <w:rsid w:val="009D15CB"/>
    <w:rsid w:val="009D15F4"/>
    <w:rsid w:val="009F282D"/>
    <w:rsid w:val="00A011CE"/>
    <w:rsid w:val="00A13D3B"/>
    <w:rsid w:val="00A30BBE"/>
    <w:rsid w:val="00A360DA"/>
    <w:rsid w:val="00A65F49"/>
    <w:rsid w:val="00A729B2"/>
    <w:rsid w:val="00A802B2"/>
    <w:rsid w:val="00A81A32"/>
    <w:rsid w:val="00A85FCF"/>
    <w:rsid w:val="00A8731B"/>
    <w:rsid w:val="00A90DA7"/>
    <w:rsid w:val="00A95F55"/>
    <w:rsid w:val="00AA59F6"/>
    <w:rsid w:val="00AC4744"/>
    <w:rsid w:val="00AD12D8"/>
    <w:rsid w:val="00AE5783"/>
    <w:rsid w:val="00AF045F"/>
    <w:rsid w:val="00AF113C"/>
    <w:rsid w:val="00AF3645"/>
    <w:rsid w:val="00B32062"/>
    <w:rsid w:val="00B342F7"/>
    <w:rsid w:val="00B6189C"/>
    <w:rsid w:val="00B64FF3"/>
    <w:rsid w:val="00B87B63"/>
    <w:rsid w:val="00BA01A1"/>
    <w:rsid w:val="00BA1F03"/>
    <w:rsid w:val="00BA2940"/>
    <w:rsid w:val="00BA4373"/>
    <w:rsid w:val="00BA7905"/>
    <w:rsid w:val="00BB2A85"/>
    <w:rsid w:val="00BE52FE"/>
    <w:rsid w:val="00BF01C3"/>
    <w:rsid w:val="00BF7BBA"/>
    <w:rsid w:val="00BF7BEC"/>
    <w:rsid w:val="00C01BC4"/>
    <w:rsid w:val="00C020C2"/>
    <w:rsid w:val="00C04F75"/>
    <w:rsid w:val="00C053A5"/>
    <w:rsid w:val="00C2022A"/>
    <w:rsid w:val="00C25972"/>
    <w:rsid w:val="00C32FF9"/>
    <w:rsid w:val="00C407F3"/>
    <w:rsid w:val="00C4697A"/>
    <w:rsid w:val="00C47673"/>
    <w:rsid w:val="00C5345C"/>
    <w:rsid w:val="00C55CD7"/>
    <w:rsid w:val="00C56401"/>
    <w:rsid w:val="00C8466C"/>
    <w:rsid w:val="00C965BD"/>
    <w:rsid w:val="00C974D9"/>
    <w:rsid w:val="00CA75C4"/>
    <w:rsid w:val="00CC1C0F"/>
    <w:rsid w:val="00CD110F"/>
    <w:rsid w:val="00CD1A4A"/>
    <w:rsid w:val="00CD71A0"/>
    <w:rsid w:val="00CD7420"/>
    <w:rsid w:val="00CD7B4A"/>
    <w:rsid w:val="00D2491C"/>
    <w:rsid w:val="00D446D3"/>
    <w:rsid w:val="00D5282B"/>
    <w:rsid w:val="00D56C3F"/>
    <w:rsid w:val="00D66DE6"/>
    <w:rsid w:val="00D74D7C"/>
    <w:rsid w:val="00D77114"/>
    <w:rsid w:val="00D90292"/>
    <w:rsid w:val="00D91978"/>
    <w:rsid w:val="00DA40D3"/>
    <w:rsid w:val="00DA66B7"/>
    <w:rsid w:val="00DB1374"/>
    <w:rsid w:val="00DC15B6"/>
    <w:rsid w:val="00DC4FAC"/>
    <w:rsid w:val="00DD588B"/>
    <w:rsid w:val="00DD617D"/>
    <w:rsid w:val="00E14F50"/>
    <w:rsid w:val="00E16044"/>
    <w:rsid w:val="00E260F6"/>
    <w:rsid w:val="00E30A24"/>
    <w:rsid w:val="00E427EE"/>
    <w:rsid w:val="00E43BFA"/>
    <w:rsid w:val="00E63BF4"/>
    <w:rsid w:val="00E8669E"/>
    <w:rsid w:val="00EB490D"/>
    <w:rsid w:val="00ED6D9E"/>
    <w:rsid w:val="00ED7104"/>
    <w:rsid w:val="00ED7C48"/>
    <w:rsid w:val="00F21BEC"/>
    <w:rsid w:val="00F44419"/>
    <w:rsid w:val="00F6050E"/>
    <w:rsid w:val="00F751D6"/>
    <w:rsid w:val="00F77EC4"/>
    <w:rsid w:val="00F942B2"/>
    <w:rsid w:val="00FA33E4"/>
    <w:rsid w:val="00FA7DA6"/>
    <w:rsid w:val="00FD4715"/>
    <w:rsid w:val="00FE71D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A4C397"/>
  <w15:chartTrackingRefBased/>
  <w15:docId w15:val="{5158D437-3110-4CD4-B8C6-36B4F2404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74D7C"/>
    <w:rPr>
      <w:rFonts w:ascii="Courier New" w:hAnsi="Courier New"/>
      <w:sz w:val="24"/>
    </w:rPr>
  </w:style>
  <w:style w:type="paragraph" w:styleId="Kop3">
    <w:name w:val="heading 3"/>
    <w:basedOn w:val="Standaard"/>
    <w:link w:val="Kop3Char"/>
    <w:uiPriority w:val="9"/>
    <w:qFormat/>
    <w:rsid w:val="00661B48"/>
    <w:pPr>
      <w:spacing w:before="100" w:beforeAutospacing="1" w:after="100" w:afterAutospacing="1"/>
      <w:outlineLvl w:val="2"/>
    </w:pPr>
    <w:rPr>
      <w:rFonts w:ascii="Times New Roman" w:hAnsi="Times New Roman"/>
      <w:b/>
      <w:bCs/>
      <w:sz w:val="27"/>
      <w:szCs w:val="27"/>
      <w:lang w:val="x-none" w:eastAsia="x-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D74D7C"/>
    <w:pPr>
      <w:tabs>
        <w:tab w:val="center" w:pos="4536"/>
        <w:tab w:val="right" w:pos="9072"/>
      </w:tabs>
    </w:pPr>
  </w:style>
  <w:style w:type="paragraph" w:styleId="Voettekst">
    <w:name w:val="footer"/>
    <w:basedOn w:val="Standaard"/>
    <w:rsid w:val="00D74D7C"/>
    <w:pPr>
      <w:tabs>
        <w:tab w:val="center" w:pos="4536"/>
        <w:tab w:val="right" w:pos="9072"/>
      </w:tabs>
    </w:pPr>
  </w:style>
  <w:style w:type="paragraph" w:styleId="Ballontekst">
    <w:name w:val="Balloon Text"/>
    <w:basedOn w:val="Standaard"/>
    <w:semiHidden/>
    <w:rsid w:val="006D79D3"/>
    <w:rPr>
      <w:rFonts w:ascii="Tahoma" w:hAnsi="Tahoma" w:cs="Tahoma"/>
      <w:sz w:val="16"/>
      <w:szCs w:val="16"/>
    </w:rPr>
  </w:style>
  <w:style w:type="character" w:customStyle="1" w:styleId="Kop3Char">
    <w:name w:val="Kop 3 Char"/>
    <w:link w:val="Kop3"/>
    <w:uiPriority w:val="9"/>
    <w:rsid w:val="00661B48"/>
    <w:rPr>
      <w:b/>
      <w:bCs/>
      <w:sz w:val="27"/>
      <w:szCs w:val="27"/>
    </w:rPr>
  </w:style>
  <w:style w:type="paragraph" w:styleId="Normaalweb">
    <w:name w:val="Normal (Web)"/>
    <w:basedOn w:val="Standaard"/>
    <w:uiPriority w:val="99"/>
    <w:semiHidden/>
    <w:unhideWhenUsed/>
    <w:rsid w:val="00661B48"/>
    <w:pPr>
      <w:spacing w:before="100" w:beforeAutospacing="1" w:after="100" w:afterAutospacing="1"/>
    </w:pPr>
    <w:rPr>
      <w:rFonts w:ascii="Times New Roman" w:hAnsi="Times New Roman"/>
      <w:szCs w:val="24"/>
    </w:rPr>
  </w:style>
  <w:style w:type="character" w:styleId="Hyperlink">
    <w:name w:val="Hyperlink"/>
    <w:uiPriority w:val="99"/>
    <w:semiHidden/>
    <w:unhideWhenUsed/>
    <w:rsid w:val="00661B48"/>
    <w:rPr>
      <w:color w:val="0000FF"/>
      <w:u w:val="single"/>
    </w:rPr>
  </w:style>
  <w:style w:type="character" w:styleId="Nadruk">
    <w:name w:val="Emphasis"/>
    <w:uiPriority w:val="20"/>
    <w:qFormat/>
    <w:rsid w:val="00B6189C"/>
    <w:rPr>
      <w:i/>
      <w:iCs/>
    </w:rPr>
  </w:style>
  <w:style w:type="character" w:styleId="Zwaar">
    <w:name w:val="Strong"/>
    <w:uiPriority w:val="22"/>
    <w:qFormat/>
    <w:rsid w:val="00F6050E"/>
    <w:rPr>
      <w:b/>
      <w:bCs/>
    </w:rPr>
  </w:style>
  <w:style w:type="character" w:customStyle="1" w:styleId="woordbron">
    <w:name w:val="woordbron"/>
    <w:rsid w:val="00F6050E"/>
  </w:style>
  <w:style w:type="paragraph" w:styleId="Revisie">
    <w:name w:val="Revision"/>
    <w:hidden/>
    <w:uiPriority w:val="99"/>
    <w:semiHidden/>
    <w:rsid w:val="00CD7B4A"/>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803372">
      <w:bodyDiv w:val="1"/>
      <w:marLeft w:val="0"/>
      <w:marRight w:val="0"/>
      <w:marTop w:val="0"/>
      <w:marBottom w:val="0"/>
      <w:divBdr>
        <w:top w:val="none" w:sz="0" w:space="0" w:color="auto"/>
        <w:left w:val="none" w:sz="0" w:space="0" w:color="auto"/>
        <w:bottom w:val="none" w:sz="0" w:space="0" w:color="auto"/>
        <w:right w:val="none" w:sz="0" w:space="0" w:color="auto"/>
      </w:divBdr>
    </w:div>
    <w:div w:id="936714760">
      <w:bodyDiv w:val="1"/>
      <w:marLeft w:val="0"/>
      <w:marRight w:val="0"/>
      <w:marTop w:val="0"/>
      <w:marBottom w:val="0"/>
      <w:divBdr>
        <w:top w:val="none" w:sz="0" w:space="0" w:color="auto"/>
        <w:left w:val="none" w:sz="0" w:space="0" w:color="auto"/>
        <w:bottom w:val="none" w:sz="0" w:space="0" w:color="auto"/>
        <w:right w:val="none" w:sz="0" w:space="0" w:color="auto"/>
      </w:divBdr>
      <w:divsChild>
        <w:div w:id="333924358">
          <w:marLeft w:val="0"/>
          <w:marRight w:val="0"/>
          <w:marTop w:val="0"/>
          <w:marBottom w:val="0"/>
          <w:divBdr>
            <w:top w:val="none" w:sz="0" w:space="0" w:color="auto"/>
            <w:left w:val="none" w:sz="0" w:space="0" w:color="auto"/>
            <w:bottom w:val="none" w:sz="0" w:space="0" w:color="auto"/>
            <w:right w:val="none" w:sz="0" w:space="0" w:color="auto"/>
          </w:divBdr>
          <w:divsChild>
            <w:div w:id="1454865133">
              <w:marLeft w:val="0"/>
              <w:marRight w:val="0"/>
              <w:marTop w:val="0"/>
              <w:marBottom w:val="0"/>
              <w:divBdr>
                <w:top w:val="none" w:sz="0" w:space="0" w:color="auto"/>
                <w:left w:val="none" w:sz="0" w:space="0" w:color="auto"/>
                <w:bottom w:val="none" w:sz="0" w:space="0" w:color="auto"/>
                <w:right w:val="none" w:sz="0" w:space="0" w:color="auto"/>
              </w:divBdr>
              <w:divsChild>
                <w:div w:id="152381508">
                  <w:marLeft w:val="0"/>
                  <w:marRight w:val="0"/>
                  <w:marTop w:val="0"/>
                  <w:marBottom w:val="0"/>
                  <w:divBdr>
                    <w:top w:val="none" w:sz="0" w:space="0" w:color="auto"/>
                    <w:left w:val="none" w:sz="0" w:space="0" w:color="auto"/>
                    <w:bottom w:val="none" w:sz="0" w:space="0" w:color="auto"/>
                    <w:right w:val="none" w:sz="0" w:space="0" w:color="auto"/>
                  </w:divBdr>
                  <w:divsChild>
                    <w:div w:id="825249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9967635">
      <w:bodyDiv w:val="1"/>
      <w:marLeft w:val="0"/>
      <w:marRight w:val="0"/>
      <w:marTop w:val="0"/>
      <w:marBottom w:val="0"/>
      <w:divBdr>
        <w:top w:val="none" w:sz="0" w:space="0" w:color="auto"/>
        <w:left w:val="none" w:sz="0" w:space="0" w:color="auto"/>
        <w:bottom w:val="none" w:sz="0" w:space="0" w:color="auto"/>
        <w:right w:val="none" w:sz="0" w:space="0" w:color="auto"/>
      </w:divBdr>
      <w:divsChild>
        <w:div w:id="778724943">
          <w:marLeft w:val="0"/>
          <w:marRight w:val="0"/>
          <w:marTop w:val="0"/>
          <w:marBottom w:val="0"/>
          <w:divBdr>
            <w:top w:val="none" w:sz="0" w:space="0" w:color="auto"/>
            <w:left w:val="none" w:sz="0" w:space="0" w:color="auto"/>
            <w:bottom w:val="none" w:sz="0" w:space="0" w:color="auto"/>
            <w:right w:val="none" w:sz="0" w:space="0" w:color="auto"/>
          </w:divBdr>
          <w:divsChild>
            <w:div w:id="1739400072">
              <w:marLeft w:val="0"/>
              <w:marRight w:val="0"/>
              <w:marTop w:val="0"/>
              <w:marBottom w:val="0"/>
              <w:divBdr>
                <w:top w:val="none" w:sz="0" w:space="0" w:color="auto"/>
                <w:left w:val="none" w:sz="0" w:space="0" w:color="auto"/>
                <w:bottom w:val="none" w:sz="0" w:space="0" w:color="auto"/>
                <w:right w:val="none" w:sz="0" w:space="0" w:color="auto"/>
              </w:divBdr>
              <w:divsChild>
                <w:div w:id="957180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7489175">
      <w:bodyDiv w:val="1"/>
      <w:marLeft w:val="0"/>
      <w:marRight w:val="0"/>
      <w:marTop w:val="0"/>
      <w:marBottom w:val="0"/>
      <w:divBdr>
        <w:top w:val="none" w:sz="0" w:space="0" w:color="auto"/>
        <w:left w:val="none" w:sz="0" w:space="0" w:color="auto"/>
        <w:bottom w:val="none" w:sz="0" w:space="0" w:color="auto"/>
        <w:right w:val="none" w:sz="0" w:space="0" w:color="auto"/>
      </w:divBdr>
    </w:div>
    <w:div w:id="2063745275">
      <w:bodyDiv w:val="1"/>
      <w:marLeft w:val="0"/>
      <w:marRight w:val="0"/>
      <w:marTop w:val="0"/>
      <w:marBottom w:val="0"/>
      <w:divBdr>
        <w:top w:val="none" w:sz="0" w:space="0" w:color="auto"/>
        <w:left w:val="none" w:sz="0" w:space="0" w:color="auto"/>
        <w:bottom w:val="none" w:sz="0" w:space="0" w:color="auto"/>
        <w:right w:val="none" w:sz="0" w:space="0" w:color="auto"/>
      </w:divBdr>
    </w:div>
    <w:div w:id="2143882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1</Pages>
  <Words>295</Words>
  <Characters>1623</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Hooikoorts, voor veel mensen in Nederland een synoniem voor tranende ogen, een jeukende verstopte neus en zelfs benauwdheid</vt:lpstr>
    </vt:vector>
  </TitlesOfParts>
  <Company>Instituut Blindelings</Company>
  <LinksUpToDate>false</LinksUpToDate>
  <CharactersWithSpaces>1915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Hooikoorts, voor veel mensen in Nederland een synoniem voor tranende ogen, een jeukende verstopte neus en zelfs benauwdheid</dc:title>
  <dc:subject/>
  <dc:creator>Wini ter Ellen</dc:creator>
  <cp:keywords/>
  <cp:lastModifiedBy>Agnes Booyink</cp:lastModifiedBy>
  <cp:revision>4</cp:revision>
  <cp:lastPrinted>2015-03-29T16:55:00Z</cp:lastPrinted>
  <dcterms:created xsi:type="dcterms:W3CDTF">2025-11-02T19:13:00Z</dcterms:created>
  <dcterms:modified xsi:type="dcterms:W3CDTF">2025-11-02T20:23:00Z</dcterms:modified>
</cp:coreProperties>
</file>